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5C0BB4" w14:textId="2C890FF1" w:rsidR="005B2361" w:rsidRDefault="001046B1" w:rsidP="00B572C8">
      <w:pPr>
        <w:pStyle w:val="Sinespaciado"/>
        <w:ind w:right="-376"/>
        <w:rPr>
          <w:rFonts w:asciiTheme="majorHAnsi" w:hAnsiTheme="majorHAnsi" w:cstheme="majorHAnsi"/>
          <w:b/>
          <w:color w:val="FF0000"/>
          <w:sz w:val="28"/>
          <w:szCs w:val="28"/>
        </w:rPr>
      </w:pPr>
      <w:bookmarkStart w:id="0" w:name="_GoBack"/>
      <w:bookmarkEnd w:id="0"/>
      <w:r>
        <w:rPr>
          <w:rFonts w:asciiTheme="majorHAnsi" w:hAnsiTheme="majorHAnsi" w:cstheme="majorHAnsi"/>
          <w:b/>
          <w:color w:val="FF0000"/>
          <w:sz w:val="28"/>
          <w:szCs w:val="28"/>
        </w:rPr>
        <w:t xml:space="preserve">ANEXO GM- </w:t>
      </w:r>
      <w:r w:rsidR="00633A8A" w:rsidRPr="003B404E">
        <w:rPr>
          <w:rFonts w:asciiTheme="majorHAnsi" w:hAnsiTheme="majorHAnsi" w:cstheme="majorHAnsi"/>
          <w:b/>
          <w:color w:val="FF0000"/>
          <w:sz w:val="28"/>
          <w:szCs w:val="28"/>
        </w:rPr>
        <w:t xml:space="preserve">GUIA MECÁNICA </w:t>
      </w:r>
      <w:r w:rsidR="00B572C8">
        <w:rPr>
          <w:rFonts w:asciiTheme="majorHAnsi" w:hAnsiTheme="majorHAnsi" w:cstheme="majorHAnsi"/>
          <w:b/>
          <w:color w:val="FF0000"/>
          <w:sz w:val="28"/>
          <w:szCs w:val="28"/>
        </w:rPr>
        <w:t xml:space="preserve">GENÉRICA </w:t>
      </w:r>
      <w:r w:rsidR="002837D4">
        <w:rPr>
          <w:rFonts w:asciiTheme="majorHAnsi" w:hAnsiTheme="majorHAnsi" w:cstheme="majorHAnsi"/>
          <w:b/>
          <w:color w:val="FF0000"/>
          <w:sz w:val="28"/>
          <w:szCs w:val="28"/>
        </w:rPr>
        <w:t xml:space="preserve">– </w:t>
      </w:r>
      <w:r w:rsidR="00673B5B">
        <w:rPr>
          <w:rFonts w:asciiTheme="majorHAnsi" w:hAnsiTheme="majorHAnsi" w:cstheme="majorHAnsi"/>
          <w:b/>
          <w:color w:val="FF0000"/>
          <w:sz w:val="28"/>
          <w:szCs w:val="28"/>
        </w:rPr>
        <w:t xml:space="preserve">HOSPITAL COMUNITARIO CORTAZAR </w:t>
      </w:r>
      <w:r w:rsidR="002837D4">
        <w:rPr>
          <w:rFonts w:asciiTheme="majorHAnsi" w:hAnsiTheme="majorHAnsi" w:cstheme="majorHAnsi"/>
          <w:b/>
          <w:color w:val="FF0000"/>
          <w:sz w:val="28"/>
          <w:szCs w:val="28"/>
        </w:rPr>
        <w:t xml:space="preserve"> </w:t>
      </w:r>
      <w:r w:rsidR="005B2361">
        <w:rPr>
          <w:rFonts w:asciiTheme="majorHAnsi" w:hAnsiTheme="majorHAnsi" w:cstheme="majorHAnsi"/>
          <w:b/>
          <w:color w:val="FF0000"/>
          <w:sz w:val="28"/>
          <w:szCs w:val="28"/>
        </w:rPr>
        <w:t>LAVACOMODOS DE VAPOR AUTOGENERADO</w:t>
      </w:r>
    </w:p>
    <w:p w14:paraId="395BE6AD" w14:textId="213CD3DC" w:rsidR="006E4924" w:rsidRPr="005B2361" w:rsidRDefault="00633A8A" w:rsidP="005B2361">
      <w:pPr>
        <w:pStyle w:val="Sinespaciado"/>
        <w:ind w:right="-376"/>
        <w:jc w:val="center"/>
        <w:rPr>
          <w:rFonts w:asciiTheme="majorHAnsi" w:hAnsiTheme="majorHAnsi" w:cstheme="majorHAnsi"/>
          <w:b/>
          <w:color w:val="FF0000"/>
          <w:sz w:val="28"/>
          <w:szCs w:val="28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74ADB" wp14:editId="5A59E985">
                <wp:simplePos x="0" y="0"/>
                <wp:positionH relativeFrom="column">
                  <wp:posOffset>-220056</wp:posOffset>
                </wp:positionH>
                <wp:positionV relativeFrom="paragraph">
                  <wp:posOffset>326176</wp:posOffset>
                </wp:positionV>
                <wp:extent cx="6347096" cy="72000"/>
                <wp:effectExtent l="0" t="0" r="0" b="4445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7096" cy="7200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F4A9F" w14:textId="77777777" w:rsidR="00633A8A" w:rsidRPr="00F83C43" w:rsidRDefault="00633A8A" w:rsidP="00633A8A">
                            <w:pPr>
                              <w:ind w:right="8"/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E174ADB" id="Rectángulo 17" o:spid="_x0000_s1026" style="position:absolute;left:0;text-align:left;margin-left:-17.35pt;margin-top:25.7pt;width:499.75pt;height:5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" fillcolor="#0070c0" stroked="f" strokeweight="2pt">
                <v:textbox>
                  <w:txbxContent>
                    <w:p w14:paraId="163F4A9F" w14:textId="77777777" w:rsidR="00633A8A" w:rsidRPr="00F83C43" w:rsidRDefault="00633A8A" w:rsidP="00633A8A">
                      <w:pPr>
                        <w:ind w:right="8"/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A216CE">
        <w:rPr>
          <w:rFonts w:asciiTheme="majorHAnsi" w:hAnsiTheme="majorHAnsi" w:cstheme="majorHAnsi"/>
          <w:b/>
          <w:color w:val="FF0000"/>
          <w:sz w:val="28"/>
          <w:szCs w:val="28"/>
        </w:rPr>
        <w:t xml:space="preserve"> </w:t>
      </w:r>
    </w:p>
    <w:p w14:paraId="2FD5E936" w14:textId="1D0733A5" w:rsidR="00633A8A" w:rsidRDefault="00B572C8" w:rsidP="00633A8A">
      <w:pPr>
        <w:rPr>
          <w:rFonts w:ascii="Arial" w:hAnsi="Arial" w:cs="Arial"/>
          <w:sz w:val="20"/>
          <w:szCs w:val="20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7456" behindDoc="1" locked="0" layoutInCell="1" allowOverlap="1" wp14:anchorId="0E8CC841" wp14:editId="16DE188F">
            <wp:simplePos x="0" y="0"/>
            <wp:positionH relativeFrom="margin">
              <wp:posOffset>-1013460</wp:posOffset>
            </wp:positionH>
            <wp:positionV relativeFrom="paragraph">
              <wp:posOffset>270510</wp:posOffset>
            </wp:positionV>
            <wp:extent cx="7639050" cy="6276975"/>
            <wp:effectExtent l="0" t="0" r="0" b="9525"/>
            <wp:wrapThrough wrapText="bothSides">
              <wp:wrapPolygon edited="0">
                <wp:start x="0" y="0"/>
                <wp:lineTo x="0" y="21567"/>
                <wp:lineTo x="21546" y="21567"/>
                <wp:lineTo x="21546" y="0"/>
                <wp:lineTo x="0" y="0"/>
              </wp:wrapPolygon>
            </wp:wrapThrough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9050" cy="6276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1FC40" w14:textId="52DDAB73" w:rsidR="005B2361" w:rsidRDefault="005B2361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  <w:r w:rsidRPr="004B089F">
        <w:rPr>
          <w:rFonts w:ascii="Arial" w:hAnsi="Arial" w:cs="Arial"/>
          <w:noProof/>
          <w:sz w:val="20"/>
          <w:szCs w:val="20"/>
          <w:lang w:val="es-ES" w:eastAsia="en-US"/>
        </w:rPr>
        <w:t>Fig.1 Vista Isométrica</w:t>
      </w:r>
    </w:p>
    <w:p w14:paraId="3586CAAA" w14:textId="77777777" w:rsidR="005B2361" w:rsidRPr="004B089F" w:rsidRDefault="005B2361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68480" behindDoc="0" locked="0" layoutInCell="1" allowOverlap="1" wp14:anchorId="5A53E2DB" wp14:editId="7A2E6BA8">
            <wp:simplePos x="0" y="0"/>
            <wp:positionH relativeFrom="column">
              <wp:posOffset>-946785</wp:posOffset>
            </wp:positionH>
            <wp:positionV relativeFrom="paragraph">
              <wp:posOffset>8255</wp:posOffset>
            </wp:positionV>
            <wp:extent cx="7524750" cy="7077075"/>
            <wp:effectExtent l="0" t="0" r="0" b="9525"/>
            <wp:wrapThrough wrapText="bothSides">
              <wp:wrapPolygon edited="0">
                <wp:start x="0" y="0"/>
                <wp:lineTo x="0" y="21571"/>
                <wp:lineTo x="21545" y="21571"/>
                <wp:lineTo x="21545" y="0"/>
                <wp:lineTo x="0" y="0"/>
              </wp:wrapPolygon>
            </wp:wrapThrough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58"/>
                    <a:stretch/>
                  </pic:blipFill>
                  <pic:spPr bwMode="auto">
                    <a:xfrm>
                      <a:off x="0" y="0"/>
                      <a:ext cx="7524750" cy="707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19A412" w14:textId="77777777" w:rsidR="005B2361" w:rsidRDefault="005B2361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  <w:r w:rsidRPr="004B089F">
        <w:rPr>
          <w:rFonts w:ascii="Arial" w:hAnsi="Arial" w:cs="Arial"/>
          <w:noProof/>
          <w:sz w:val="20"/>
          <w:szCs w:val="20"/>
          <w:lang w:val="es-ES" w:eastAsia="en-US"/>
        </w:rPr>
        <w:t xml:space="preserve">Fig.2 Distancia de N.PT. </w:t>
      </w:r>
      <w:r>
        <w:rPr>
          <w:rFonts w:ascii="Arial" w:hAnsi="Arial" w:cs="Arial"/>
          <w:noProof/>
          <w:sz w:val="20"/>
          <w:szCs w:val="20"/>
          <w:lang w:val="es-ES" w:eastAsia="en-US"/>
        </w:rPr>
        <w:t xml:space="preserve">a suminsitro de agua y venteo atmosférico </w:t>
      </w:r>
    </w:p>
    <w:p w14:paraId="65B7F584" w14:textId="79428C2B" w:rsidR="005B2361" w:rsidRPr="004B089F" w:rsidRDefault="00B1641D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77696" behindDoc="0" locked="0" layoutInCell="1" allowOverlap="1" wp14:anchorId="5FB0ED10" wp14:editId="0AD88AA5">
            <wp:simplePos x="0" y="0"/>
            <wp:positionH relativeFrom="margin">
              <wp:posOffset>-882015</wp:posOffset>
            </wp:positionH>
            <wp:positionV relativeFrom="paragraph">
              <wp:posOffset>0</wp:posOffset>
            </wp:positionV>
            <wp:extent cx="7280275" cy="6461125"/>
            <wp:effectExtent l="0" t="0" r="0" b="0"/>
            <wp:wrapThrough wrapText="bothSides">
              <wp:wrapPolygon edited="0">
                <wp:start x="0" y="0"/>
                <wp:lineTo x="0" y="21526"/>
                <wp:lineTo x="21534" y="21526"/>
                <wp:lineTo x="21534" y="0"/>
                <wp:lineTo x="0" y="0"/>
              </wp:wrapPolygon>
            </wp:wrapThrough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0275" cy="646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52C4E2" w14:textId="0473F852" w:rsidR="005B2361" w:rsidRPr="004B089F" w:rsidRDefault="005B2361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rFonts w:ascii="Arial" w:hAnsi="Arial" w:cs="Arial"/>
          <w:noProof/>
          <w:sz w:val="20"/>
          <w:szCs w:val="20"/>
          <w:lang w:val="es-ES" w:eastAsia="en-US"/>
        </w:rPr>
        <w:t>Fig.3 Brida drentaje 4” a 50 CM de muro al centro</w:t>
      </w:r>
      <w:r w:rsidR="00B1641D">
        <w:rPr>
          <w:rFonts w:ascii="Arial" w:hAnsi="Arial" w:cs="Arial"/>
          <w:noProof/>
          <w:sz w:val="20"/>
          <w:szCs w:val="20"/>
          <w:lang w:val="es-ES" w:eastAsia="en-US"/>
        </w:rPr>
        <w:t xml:space="preserve"> de brida </w:t>
      </w:r>
      <w:r>
        <w:rPr>
          <w:rFonts w:ascii="Arial" w:hAnsi="Arial" w:cs="Arial"/>
          <w:noProof/>
          <w:sz w:val="20"/>
          <w:szCs w:val="20"/>
          <w:lang w:val="es-ES" w:eastAsia="en-US"/>
        </w:rPr>
        <w:t xml:space="preserve"> y 50 CM a coladera de centro a centro. </w:t>
      </w:r>
    </w:p>
    <w:p w14:paraId="4B57FC93" w14:textId="0C03F8EF" w:rsidR="005B2361" w:rsidRDefault="003A097C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69504" behindDoc="0" locked="0" layoutInCell="1" allowOverlap="1" wp14:anchorId="58B53668" wp14:editId="33704C91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7705725" cy="7115175"/>
            <wp:effectExtent l="0" t="0" r="9525" b="9525"/>
            <wp:wrapThrough wrapText="bothSides">
              <wp:wrapPolygon edited="0">
                <wp:start x="0" y="0"/>
                <wp:lineTo x="0" y="21571"/>
                <wp:lineTo x="21573" y="21571"/>
                <wp:lineTo x="21573" y="0"/>
                <wp:lineTo x="0" y="0"/>
              </wp:wrapPolygon>
            </wp:wrapThrough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5725" cy="711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2361">
        <w:rPr>
          <w:rFonts w:ascii="Arial" w:hAnsi="Arial" w:cs="Arial"/>
          <w:noProof/>
          <w:sz w:val="20"/>
          <w:szCs w:val="20"/>
          <w:lang w:val="es-ES" w:eastAsia="en-US"/>
        </w:rPr>
        <w:t xml:space="preserve">Fig.4 Ubicación del extractor a 70 CM del suministro de agua. </w:t>
      </w:r>
    </w:p>
    <w:p w14:paraId="09817184" w14:textId="01F76C57" w:rsidR="005B2361" w:rsidRPr="004B089F" w:rsidRDefault="005B2361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5873B6C" w14:textId="2DA3AF20" w:rsidR="003A097C" w:rsidRDefault="003A097C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70528" behindDoc="0" locked="0" layoutInCell="1" allowOverlap="1" wp14:anchorId="68D5BEE0" wp14:editId="161271F8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7705725" cy="6762750"/>
            <wp:effectExtent l="0" t="0" r="9525" b="0"/>
            <wp:wrapThrough wrapText="bothSides">
              <wp:wrapPolygon edited="0">
                <wp:start x="0" y="0"/>
                <wp:lineTo x="0" y="21539"/>
                <wp:lineTo x="21573" y="21539"/>
                <wp:lineTo x="21573" y="0"/>
                <wp:lineTo x="0" y="0"/>
              </wp:wrapPolygon>
            </wp:wrapThrough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5725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5152B0" w14:textId="77777777" w:rsidR="003A097C" w:rsidRPr="004B089F" w:rsidRDefault="003A097C" w:rsidP="003A097C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rFonts w:ascii="Arial" w:hAnsi="Arial" w:cs="Arial"/>
          <w:noProof/>
          <w:sz w:val="20"/>
          <w:szCs w:val="20"/>
          <w:lang w:val="es-ES" w:eastAsia="en-US"/>
        </w:rPr>
        <w:t xml:space="preserve">Fig.5 Separación de suministro de agua y venteo atmosférico y distancia de salida de muro. </w:t>
      </w:r>
    </w:p>
    <w:p w14:paraId="51D97CBE" w14:textId="0DD35807" w:rsidR="003A097C" w:rsidRDefault="003A097C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16B15A8" w14:textId="6D25EF70" w:rsidR="003A097C" w:rsidRDefault="003A097C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5124A95E" w14:textId="0FA392E0" w:rsidR="005B2361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75648" behindDoc="0" locked="0" layoutInCell="1" allowOverlap="1" wp14:anchorId="4894F209" wp14:editId="12FD591A">
            <wp:simplePos x="0" y="0"/>
            <wp:positionH relativeFrom="page">
              <wp:posOffset>76200</wp:posOffset>
            </wp:positionH>
            <wp:positionV relativeFrom="paragraph">
              <wp:posOffset>0</wp:posOffset>
            </wp:positionV>
            <wp:extent cx="7629525" cy="6962775"/>
            <wp:effectExtent l="0" t="0" r="9525" b="9525"/>
            <wp:wrapThrough wrapText="bothSides">
              <wp:wrapPolygon edited="0">
                <wp:start x="0" y="0"/>
                <wp:lineTo x="0" y="21570"/>
                <wp:lineTo x="21573" y="21570"/>
                <wp:lineTo x="21573" y="0"/>
                <wp:lineTo x="0" y="0"/>
              </wp:wrapPolygon>
            </wp:wrapThrough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9525" cy="6962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2361">
        <w:rPr>
          <w:rFonts w:ascii="Arial" w:hAnsi="Arial" w:cs="Arial"/>
          <w:noProof/>
          <w:sz w:val="20"/>
          <w:szCs w:val="20"/>
          <w:lang w:val="es-ES" w:eastAsia="en-US"/>
        </w:rPr>
        <w:t xml:space="preserve">Fig.6 Ubicación de centro de carga a 120 CM( centro del centro de carga)  de venteo atmosférico a y un contacto doble polarizado a una distancia de 20 CM del centro de carga. </w:t>
      </w:r>
    </w:p>
    <w:p w14:paraId="0682645A" w14:textId="64D700BD" w:rsidR="005B2361" w:rsidRPr="004B089F" w:rsidRDefault="005B2361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72576" behindDoc="0" locked="0" layoutInCell="1" allowOverlap="1" wp14:anchorId="0AC41A61" wp14:editId="025143CA">
            <wp:simplePos x="0" y="0"/>
            <wp:positionH relativeFrom="margin">
              <wp:posOffset>-994410</wp:posOffset>
            </wp:positionH>
            <wp:positionV relativeFrom="paragraph">
              <wp:posOffset>3810</wp:posOffset>
            </wp:positionV>
            <wp:extent cx="7572375" cy="6210300"/>
            <wp:effectExtent l="0" t="0" r="9525" b="0"/>
            <wp:wrapThrough wrapText="bothSides">
              <wp:wrapPolygon edited="0">
                <wp:start x="0" y="0"/>
                <wp:lineTo x="0" y="21534"/>
                <wp:lineTo x="21573" y="21534"/>
                <wp:lineTo x="21573" y="0"/>
                <wp:lineTo x="0" y="0"/>
              </wp:wrapPolygon>
            </wp:wrapThrough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31"/>
                    <a:stretch/>
                  </pic:blipFill>
                  <pic:spPr bwMode="auto">
                    <a:xfrm>
                      <a:off x="0" y="0"/>
                      <a:ext cx="7572375" cy="621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0"/>
          <w:szCs w:val="20"/>
          <w:lang w:val="es-ES" w:eastAsia="en-US"/>
        </w:rPr>
        <w:t xml:space="preserve">Fig. 7 Altura a centro del centro de carga 160 CM sobre nivel de piso terminado. </w:t>
      </w:r>
    </w:p>
    <w:p w14:paraId="4513BCD0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47EF1E35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516D1F6C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623B1297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38E5A57D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18E60DAF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54178963" w14:textId="77777777" w:rsidR="00CA26D9" w:rsidRDefault="00CA26D9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53508512" w14:textId="4DFB219E" w:rsidR="005B2361" w:rsidRPr="004B089F" w:rsidRDefault="00213DDF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76672" behindDoc="0" locked="0" layoutInCell="1" allowOverlap="1" wp14:anchorId="398F5B7B" wp14:editId="2B6F356F">
            <wp:simplePos x="0" y="0"/>
            <wp:positionH relativeFrom="margin">
              <wp:posOffset>-984885</wp:posOffset>
            </wp:positionH>
            <wp:positionV relativeFrom="paragraph">
              <wp:posOffset>0</wp:posOffset>
            </wp:positionV>
            <wp:extent cx="7548880" cy="7208520"/>
            <wp:effectExtent l="0" t="0" r="0" b="0"/>
            <wp:wrapThrough wrapText="bothSides">
              <wp:wrapPolygon edited="0">
                <wp:start x="0" y="0"/>
                <wp:lineTo x="0" y="21520"/>
                <wp:lineTo x="21531" y="21520"/>
                <wp:lineTo x="21531" y="0"/>
                <wp:lineTo x="0" y="0"/>
              </wp:wrapPolygon>
            </wp:wrapThrough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8880" cy="7208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26D9">
        <w:rPr>
          <w:rFonts w:ascii="Arial" w:hAnsi="Arial" w:cs="Arial"/>
          <w:noProof/>
          <w:sz w:val="20"/>
          <w:szCs w:val="20"/>
          <w:lang w:val="es-ES" w:eastAsia="en-US"/>
        </w:rPr>
        <w:t>Fig.8</w:t>
      </w:r>
      <w:r w:rsidR="00C958B0">
        <w:rPr>
          <w:rFonts w:ascii="Arial" w:hAnsi="Arial" w:cs="Arial"/>
          <w:noProof/>
          <w:sz w:val="20"/>
          <w:szCs w:val="20"/>
          <w:lang w:val="es-ES" w:eastAsia="en-US"/>
        </w:rPr>
        <w:t xml:space="preserve"> </w:t>
      </w:r>
      <w:r w:rsidR="00C958B0">
        <w:rPr>
          <w:rFonts w:ascii="Arial" w:hAnsi="Arial" w:cs="Arial"/>
          <w:noProof/>
          <w:sz w:val="20"/>
          <w:szCs w:val="20"/>
          <w:lang w:val="es-ES" w:eastAsia="en-US"/>
        </w:rPr>
        <w:tab/>
        <w:t>Vista frontal de equipo y dimensiones exteriores</w:t>
      </w:r>
    </w:p>
    <w:p w14:paraId="530DDC1A" w14:textId="28C03612" w:rsidR="005B2361" w:rsidRDefault="00005598" w:rsidP="005B2361">
      <w:pPr>
        <w:jc w:val="center"/>
        <w:rPr>
          <w:rFonts w:ascii="Arial" w:hAnsi="Arial" w:cs="Arial"/>
          <w:sz w:val="20"/>
          <w:szCs w:val="20"/>
        </w:rPr>
      </w:pPr>
      <w:r w:rsidRPr="00A84526">
        <w:rPr>
          <w:rFonts w:ascii="Arial" w:hAnsi="Arial" w:cs="Arial"/>
          <w:noProof/>
          <w:sz w:val="20"/>
          <w:szCs w:val="20"/>
          <w:lang w:val="es-MX" w:eastAsia="es-MX"/>
        </w:rPr>
        <w:lastRenderedPageBreak/>
        <w:drawing>
          <wp:anchor distT="0" distB="0" distL="114300" distR="114300" simplePos="0" relativeHeight="251666432" behindDoc="0" locked="0" layoutInCell="1" allowOverlap="1" wp14:anchorId="59704750" wp14:editId="7B84CAD3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7543800" cy="6858000"/>
            <wp:effectExtent l="0" t="0" r="0" b="0"/>
            <wp:wrapThrough wrapText="bothSides">
              <wp:wrapPolygon edited="0">
                <wp:start x="0" y="0"/>
                <wp:lineTo x="0" y="21540"/>
                <wp:lineTo x="21545" y="21540"/>
                <wp:lineTo x="21545" y="0"/>
                <wp:lineTo x="0" y="0"/>
              </wp:wrapPolygon>
            </wp:wrapThrough>
            <wp:docPr id="13" name="Imagen 13" descr="C:\Users\Ruben\Pictures\l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uben\Pictures\lc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C1C61C" w14:textId="667B718E" w:rsidR="005B2361" w:rsidRPr="00E93768" w:rsidRDefault="005B2361" w:rsidP="005B2361">
      <w:pPr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5D9F2E6" w14:textId="20CBB176" w:rsidR="005B2361" w:rsidRDefault="005B2361" w:rsidP="005B2361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Fig.8 Vista lateral de equipo. </w:t>
      </w:r>
    </w:p>
    <w:p w14:paraId="1548030D" w14:textId="4163CE83" w:rsidR="005B2361" w:rsidRDefault="00005598" w:rsidP="005B2361">
      <w:pPr>
        <w:jc w:val="center"/>
        <w:rPr>
          <w:rFonts w:ascii="Arial" w:hAnsi="Arial" w:cs="Arial"/>
          <w:sz w:val="20"/>
          <w:szCs w:val="20"/>
        </w:rPr>
      </w:pPr>
      <w:r w:rsidRPr="00C574EE">
        <w:rPr>
          <w:rFonts w:ascii="Arial" w:hAnsi="Arial" w:cs="Arial"/>
          <w:noProof/>
          <w:sz w:val="20"/>
          <w:szCs w:val="20"/>
          <w:lang w:val="es-MX" w:eastAsia="es-MX"/>
        </w:rPr>
        <w:lastRenderedPageBreak/>
        <w:drawing>
          <wp:anchor distT="0" distB="0" distL="114300" distR="114300" simplePos="0" relativeHeight="251665408" behindDoc="0" locked="0" layoutInCell="1" allowOverlap="1" wp14:anchorId="39D0E97D" wp14:editId="708D00EB">
            <wp:simplePos x="0" y="0"/>
            <wp:positionH relativeFrom="page">
              <wp:align>left</wp:align>
            </wp:positionH>
            <wp:positionV relativeFrom="paragraph">
              <wp:posOffset>212725</wp:posOffset>
            </wp:positionV>
            <wp:extent cx="7724775" cy="7021830"/>
            <wp:effectExtent l="0" t="0" r="9525" b="7620"/>
            <wp:wrapThrough wrapText="bothSides">
              <wp:wrapPolygon edited="0">
                <wp:start x="0" y="0"/>
                <wp:lineTo x="0" y="21565"/>
                <wp:lineTo x="21573" y="21565"/>
                <wp:lineTo x="21573" y="0"/>
                <wp:lineTo x="0" y="0"/>
              </wp:wrapPolygon>
            </wp:wrapThrough>
            <wp:docPr id="5" name="Imagen 5" descr="C:\Users\Ruben\Pictures\l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uben\Pictures\lc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4775" cy="702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A9C49F" w14:textId="51AFC154" w:rsidR="005B2361" w:rsidRDefault="005B2361" w:rsidP="005B236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Fig.9 Vista de corte de instalación sanitaria brida sobre piso </w:t>
      </w:r>
      <w:r w:rsidR="00CA26D9">
        <w:rPr>
          <w:rFonts w:ascii="Arial" w:hAnsi="Arial" w:cs="Arial"/>
          <w:sz w:val="20"/>
          <w:szCs w:val="20"/>
        </w:rPr>
        <w:t>terminado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51C43777" w14:textId="77777777" w:rsidR="001046B1" w:rsidRDefault="001046B1" w:rsidP="005B2361">
      <w:pPr>
        <w:rPr>
          <w:rFonts w:ascii="Arial" w:hAnsi="Arial" w:cs="Arial"/>
          <w:sz w:val="20"/>
          <w:szCs w:val="20"/>
        </w:rPr>
      </w:pPr>
    </w:p>
    <w:p w14:paraId="39E8B266" w14:textId="77777777" w:rsidR="005B2361" w:rsidRDefault="005B2361" w:rsidP="005B2361">
      <w:pPr>
        <w:jc w:val="center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17"/>
        <w:gridCol w:w="1643"/>
        <w:gridCol w:w="2835"/>
        <w:gridCol w:w="2126"/>
        <w:gridCol w:w="1023"/>
      </w:tblGrid>
      <w:tr w:rsidR="005B2361" w:rsidRPr="005A471B" w14:paraId="12D22EDA" w14:textId="77777777" w:rsidTr="000A0B7A">
        <w:tc>
          <w:tcPr>
            <w:tcW w:w="1017" w:type="dxa"/>
            <w:vAlign w:val="center"/>
          </w:tcPr>
          <w:p w14:paraId="2F10B418" w14:textId="77777777" w:rsidR="005B2361" w:rsidRPr="005A471B" w:rsidRDefault="005B2361" w:rsidP="000A0B7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43" w:type="dxa"/>
            <w:vAlign w:val="center"/>
          </w:tcPr>
          <w:p w14:paraId="2ED9C9AC" w14:textId="77777777" w:rsidR="005B2361" w:rsidRPr="005A471B" w:rsidRDefault="005B2361" w:rsidP="000A0B7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Tipo</w:t>
            </w:r>
          </w:p>
        </w:tc>
        <w:tc>
          <w:tcPr>
            <w:tcW w:w="2835" w:type="dxa"/>
            <w:vAlign w:val="center"/>
          </w:tcPr>
          <w:p w14:paraId="741A93DD" w14:textId="77777777" w:rsidR="005B2361" w:rsidRPr="005A471B" w:rsidRDefault="005B2361" w:rsidP="000A0B7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471B">
              <w:rPr>
                <w:rFonts w:ascii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2126" w:type="dxa"/>
            <w:vAlign w:val="center"/>
          </w:tcPr>
          <w:p w14:paraId="3AA770F5" w14:textId="77777777" w:rsidR="005B2361" w:rsidRPr="005A471B" w:rsidRDefault="005B2361" w:rsidP="000A0B7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471B">
              <w:rPr>
                <w:rFonts w:ascii="Arial" w:hAnsi="Arial" w:cs="Arial"/>
                <w:b/>
                <w:sz w:val="20"/>
                <w:szCs w:val="20"/>
              </w:rPr>
              <w:t>DIÁMETRO (PLG)</w:t>
            </w:r>
          </w:p>
        </w:tc>
        <w:tc>
          <w:tcPr>
            <w:tcW w:w="1023" w:type="dxa"/>
            <w:vAlign w:val="center"/>
          </w:tcPr>
          <w:p w14:paraId="44A54198" w14:textId="77777777" w:rsidR="005B2361" w:rsidRPr="005A471B" w:rsidRDefault="005B2361" w:rsidP="000A0B7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471B">
              <w:rPr>
                <w:rFonts w:ascii="Arial" w:hAnsi="Arial" w:cs="Arial"/>
                <w:b/>
                <w:sz w:val="20"/>
                <w:szCs w:val="20"/>
              </w:rPr>
              <w:t>FLUJO</w:t>
            </w:r>
          </w:p>
        </w:tc>
      </w:tr>
      <w:tr w:rsidR="005B2361" w14:paraId="199FA867" w14:textId="77777777" w:rsidTr="000A0B7A">
        <w:tc>
          <w:tcPr>
            <w:tcW w:w="1017" w:type="dxa"/>
            <w:vAlign w:val="center"/>
          </w:tcPr>
          <w:p w14:paraId="245C1160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643" w:type="dxa"/>
            <w:vAlign w:val="center"/>
          </w:tcPr>
          <w:p w14:paraId="7B1361D8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4526">
              <w:rPr>
                <w:rFonts w:ascii="Arial" w:hAnsi="Arial" w:cs="Arial"/>
                <w:sz w:val="18"/>
                <w:szCs w:val="20"/>
              </w:rPr>
              <w:t>Suministro</w:t>
            </w:r>
            <w:r w:rsidRPr="00595782">
              <w:rPr>
                <w:rFonts w:ascii="Arial" w:hAnsi="Arial" w:cs="Arial"/>
                <w:sz w:val="18"/>
                <w:szCs w:val="20"/>
              </w:rPr>
              <w:t xml:space="preserve"> de agua suavizada.</w:t>
            </w:r>
          </w:p>
        </w:tc>
        <w:tc>
          <w:tcPr>
            <w:tcW w:w="2835" w:type="dxa"/>
            <w:vAlign w:val="center"/>
          </w:tcPr>
          <w:p w14:paraId="319D90BC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595782">
              <w:rPr>
                <w:rFonts w:ascii="Arial" w:hAnsi="Arial" w:cs="Arial"/>
                <w:sz w:val="18"/>
                <w:szCs w:val="20"/>
              </w:rPr>
              <w:t>Tubo de cobre extremo r</w:t>
            </w:r>
            <w:r>
              <w:rPr>
                <w:rFonts w:ascii="Arial" w:hAnsi="Arial" w:cs="Arial"/>
                <w:sz w:val="18"/>
                <w:szCs w:val="20"/>
              </w:rPr>
              <w:t>oscado con manómetro, válvula de paso tipo esfera y su tuerca unión después de la válvula.</w:t>
            </w:r>
          </w:p>
          <w:p w14:paraId="04C63A1E" w14:textId="3815EC05" w:rsidR="005B2361" w:rsidRDefault="00A216CE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Salida de tubo de muro de 8</w:t>
            </w:r>
            <w:r w:rsidR="005B2361">
              <w:rPr>
                <w:rFonts w:ascii="Arial" w:hAnsi="Arial" w:cs="Arial"/>
                <w:sz w:val="18"/>
                <w:szCs w:val="20"/>
              </w:rPr>
              <w:t xml:space="preserve"> CM.</w:t>
            </w:r>
          </w:p>
          <w:p w14:paraId="3F72A53F" w14:textId="1456FA6F" w:rsidR="00005598" w:rsidRDefault="00005598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</w:p>
          <w:p w14:paraId="1012AFD1" w14:textId="17D5F5E8" w:rsidR="00005598" w:rsidRDefault="00005598" w:rsidP="00FF2E95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 xml:space="preserve">Se solicita sistema de suavizado de agua con los requerimientos de agua plasmados en la </w:t>
            </w:r>
            <w:r w:rsidR="00FF2E95">
              <w:rPr>
                <w:rFonts w:ascii="Arial" w:hAnsi="Arial" w:cs="Arial"/>
                <w:sz w:val="18"/>
                <w:szCs w:val="20"/>
              </w:rPr>
              <w:t>tabla #2</w:t>
            </w:r>
          </w:p>
          <w:p w14:paraId="06479143" w14:textId="0C4A2A77" w:rsidR="00FF2E95" w:rsidRDefault="00FF2E95" w:rsidP="00FF2E95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</w:p>
          <w:p w14:paraId="144BCED5" w14:textId="6BB1FA16" w:rsidR="00FF2E95" w:rsidRDefault="00FF2E95" w:rsidP="00FF2E95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 xml:space="preserve">Se deberá proporcionar a la Dirección de Ingeniería Biomédica el resultado de estudio de calidad de agua. </w:t>
            </w:r>
          </w:p>
          <w:p w14:paraId="43B03EC1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5B64523F" w14:textId="77777777" w:rsidR="005B2361" w:rsidRPr="00595782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A84526">
              <w:rPr>
                <w:rFonts w:ascii="Arial" w:hAnsi="Arial" w:cs="Arial"/>
                <w:sz w:val="18"/>
                <w:szCs w:val="20"/>
              </w:rPr>
              <w:t>1”</w:t>
            </w:r>
          </w:p>
          <w:p w14:paraId="32B41673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3" w:type="dxa"/>
            <w:vAlign w:val="center"/>
          </w:tcPr>
          <w:p w14:paraId="41CE1245" w14:textId="77777777" w:rsidR="005B2361" w:rsidRPr="00807544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  <w:vertAlign w:val="superscript"/>
              </w:rPr>
            </w:pPr>
            <w:r>
              <w:rPr>
                <w:rFonts w:ascii="Arial" w:hAnsi="Arial" w:cs="Arial"/>
                <w:sz w:val="18"/>
                <w:szCs w:val="20"/>
              </w:rPr>
              <w:t>1.4 – 3.5 Kg/cm</w:t>
            </w:r>
            <w:r>
              <w:rPr>
                <w:rFonts w:ascii="Arial" w:hAnsi="Arial" w:cs="Arial"/>
                <w:sz w:val="18"/>
                <w:szCs w:val="20"/>
                <w:vertAlign w:val="superscript"/>
              </w:rPr>
              <w:t xml:space="preserve">2 </w:t>
            </w:r>
          </w:p>
        </w:tc>
      </w:tr>
      <w:tr w:rsidR="005B2361" w14:paraId="68DD0F81" w14:textId="77777777" w:rsidTr="000A0B7A">
        <w:tc>
          <w:tcPr>
            <w:tcW w:w="1017" w:type="dxa"/>
            <w:vAlign w:val="center"/>
          </w:tcPr>
          <w:p w14:paraId="1D0C27E6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643" w:type="dxa"/>
            <w:vAlign w:val="center"/>
          </w:tcPr>
          <w:p w14:paraId="76636A09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95782">
              <w:rPr>
                <w:rFonts w:ascii="Arial" w:hAnsi="Arial" w:cs="Arial"/>
                <w:sz w:val="18"/>
                <w:szCs w:val="20"/>
              </w:rPr>
              <w:t>Escape atmosférico.</w:t>
            </w:r>
          </w:p>
        </w:tc>
        <w:tc>
          <w:tcPr>
            <w:tcW w:w="2835" w:type="dxa"/>
            <w:vAlign w:val="center"/>
          </w:tcPr>
          <w:p w14:paraId="5EE7C00C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595782">
              <w:rPr>
                <w:rFonts w:ascii="Arial" w:hAnsi="Arial" w:cs="Arial"/>
                <w:sz w:val="18"/>
                <w:szCs w:val="20"/>
              </w:rPr>
              <w:t>Tubo de cobre soldable</w:t>
            </w:r>
            <w:r>
              <w:rPr>
                <w:rFonts w:ascii="Arial" w:hAnsi="Arial" w:cs="Arial"/>
                <w:sz w:val="18"/>
                <w:szCs w:val="20"/>
              </w:rPr>
              <w:t xml:space="preserve"> </w:t>
            </w:r>
            <w:r w:rsidRPr="00A84526">
              <w:rPr>
                <w:rFonts w:ascii="Arial" w:hAnsi="Arial" w:cs="Arial"/>
                <w:sz w:val="18"/>
                <w:szCs w:val="20"/>
              </w:rPr>
              <w:t>cuello de ganso</w:t>
            </w:r>
            <w:r>
              <w:rPr>
                <w:rFonts w:ascii="Arial" w:hAnsi="Arial" w:cs="Arial"/>
                <w:sz w:val="18"/>
                <w:szCs w:val="20"/>
              </w:rPr>
              <w:t xml:space="preserve"> al final de línea con cedazo que incluya una camisa </w:t>
            </w:r>
            <w:proofErr w:type="spellStart"/>
            <w:r>
              <w:rPr>
                <w:rFonts w:ascii="Arial" w:hAnsi="Arial" w:cs="Arial"/>
                <w:sz w:val="18"/>
                <w:szCs w:val="20"/>
              </w:rPr>
              <w:t>conduit</w:t>
            </w:r>
            <w:proofErr w:type="spellEnd"/>
            <w:r>
              <w:rPr>
                <w:rFonts w:ascii="Arial" w:hAnsi="Arial" w:cs="Arial"/>
                <w:sz w:val="18"/>
                <w:szCs w:val="20"/>
              </w:rPr>
              <w:t xml:space="preserve"> de revestimiento de 4” a 40 cm sobre nivel de azotea</w:t>
            </w:r>
            <w:r w:rsidRPr="00595782">
              <w:rPr>
                <w:rFonts w:ascii="Arial" w:hAnsi="Arial" w:cs="Arial"/>
                <w:sz w:val="18"/>
                <w:szCs w:val="20"/>
              </w:rPr>
              <w:t xml:space="preserve"> (no PVC)</w:t>
            </w:r>
            <w:r>
              <w:rPr>
                <w:rFonts w:ascii="Arial" w:hAnsi="Arial" w:cs="Arial"/>
                <w:sz w:val="18"/>
                <w:szCs w:val="20"/>
              </w:rPr>
              <w:t>,</w:t>
            </w:r>
          </w:p>
          <w:p w14:paraId="7BBF7209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Salida de tubo de muro 10 CM  con tuerca unión</w:t>
            </w:r>
          </w:p>
          <w:p w14:paraId="7A86AFC3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26" w:type="dxa"/>
            <w:vAlign w:val="center"/>
          </w:tcPr>
          <w:p w14:paraId="1C11CCA5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1½”</w:t>
            </w:r>
          </w:p>
        </w:tc>
        <w:tc>
          <w:tcPr>
            <w:tcW w:w="1023" w:type="dxa"/>
            <w:vAlign w:val="center"/>
          </w:tcPr>
          <w:p w14:paraId="71E492B5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-------</w:t>
            </w:r>
          </w:p>
        </w:tc>
      </w:tr>
      <w:tr w:rsidR="005B2361" w14:paraId="6B422A59" w14:textId="77777777" w:rsidTr="000A0B7A">
        <w:tc>
          <w:tcPr>
            <w:tcW w:w="1017" w:type="dxa"/>
            <w:vAlign w:val="center"/>
          </w:tcPr>
          <w:p w14:paraId="03A8BB7B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643" w:type="dxa"/>
            <w:vAlign w:val="center"/>
          </w:tcPr>
          <w:p w14:paraId="7B2D1B92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95782">
              <w:rPr>
                <w:rFonts w:ascii="Arial" w:hAnsi="Arial" w:cs="Arial"/>
                <w:sz w:val="18"/>
                <w:szCs w:val="20"/>
              </w:rPr>
              <w:t>Desagüe al piso</w:t>
            </w:r>
            <w:r>
              <w:rPr>
                <w:rFonts w:ascii="Arial" w:hAnsi="Arial" w:cs="Arial"/>
                <w:sz w:val="18"/>
                <w:szCs w:val="20"/>
              </w:rPr>
              <w:t xml:space="preserve"> independiente </w:t>
            </w:r>
          </w:p>
        </w:tc>
        <w:tc>
          <w:tcPr>
            <w:tcW w:w="2835" w:type="dxa"/>
            <w:vAlign w:val="center"/>
          </w:tcPr>
          <w:p w14:paraId="0C87B198" w14:textId="58234B2A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7F6E">
              <w:rPr>
                <w:rFonts w:ascii="Arial" w:hAnsi="Arial" w:cs="Arial"/>
                <w:sz w:val="18"/>
                <w:szCs w:val="20"/>
              </w:rPr>
              <w:t>Tubo de material que resista temperaturas de hasta  130°C en desagüe</w:t>
            </w:r>
            <w:r>
              <w:rPr>
                <w:rFonts w:ascii="Arial" w:hAnsi="Arial" w:cs="Arial"/>
                <w:sz w:val="18"/>
                <w:szCs w:val="20"/>
              </w:rPr>
              <w:t xml:space="preserve"> </w:t>
            </w:r>
            <w:r w:rsidRPr="00595782">
              <w:rPr>
                <w:rFonts w:ascii="Arial" w:hAnsi="Arial" w:cs="Arial"/>
                <w:sz w:val="18"/>
                <w:szCs w:val="20"/>
              </w:rPr>
              <w:t>(</w:t>
            </w:r>
            <w:r>
              <w:rPr>
                <w:rFonts w:ascii="Arial" w:hAnsi="Arial" w:cs="Arial"/>
                <w:sz w:val="18"/>
                <w:szCs w:val="20"/>
              </w:rPr>
              <w:t>Preferentemente fierro fundido</w:t>
            </w:r>
            <w:r w:rsidRPr="00595782">
              <w:rPr>
                <w:rFonts w:ascii="Arial" w:hAnsi="Arial" w:cs="Arial"/>
                <w:sz w:val="18"/>
                <w:szCs w:val="20"/>
              </w:rPr>
              <w:t>)</w:t>
            </w:r>
            <w:r w:rsidR="00A216CE">
              <w:rPr>
                <w:rFonts w:ascii="Arial" w:hAnsi="Arial" w:cs="Arial"/>
                <w:sz w:val="18"/>
                <w:szCs w:val="20"/>
              </w:rPr>
              <w:t xml:space="preserve"> extremo roscado a saliente 6</w:t>
            </w:r>
            <w:r>
              <w:rPr>
                <w:rFonts w:ascii="Arial" w:hAnsi="Arial" w:cs="Arial"/>
                <w:sz w:val="18"/>
                <w:szCs w:val="20"/>
              </w:rPr>
              <w:t xml:space="preserve"> CM sobre nivel piso terminado. </w:t>
            </w:r>
          </w:p>
        </w:tc>
        <w:tc>
          <w:tcPr>
            <w:tcW w:w="2126" w:type="dxa"/>
            <w:vAlign w:val="center"/>
          </w:tcPr>
          <w:p w14:paraId="4CB4C9F1" w14:textId="314C4516" w:rsidR="005B2361" w:rsidRDefault="00A216CE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4</w:t>
            </w:r>
            <w:r w:rsidR="005B2361" w:rsidRPr="00A84526">
              <w:rPr>
                <w:rFonts w:ascii="Arial" w:hAnsi="Arial" w:cs="Arial"/>
                <w:sz w:val="18"/>
                <w:szCs w:val="20"/>
              </w:rPr>
              <w:t>”</w:t>
            </w:r>
          </w:p>
        </w:tc>
        <w:tc>
          <w:tcPr>
            <w:tcW w:w="1023" w:type="dxa"/>
            <w:vAlign w:val="center"/>
          </w:tcPr>
          <w:p w14:paraId="4EB40575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-------</w:t>
            </w:r>
          </w:p>
        </w:tc>
      </w:tr>
      <w:tr w:rsidR="005B2361" w14:paraId="1741280C" w14:textId="77777777" w:rsidTr="000A0B7A">
        <w:tc>
          <w:tcPr>
            <w:tcW w:w="1017" w:type="dxa"/>
            <w:vAlign w:val="center"/>
          </w:tcPr>
          <w:p w14:paraId="645F9828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643" w:type="dxa"/>
            <w:vAlign w:val="center"/>
          </w:tcPr>
          <w:p w14:paraId="425D323D" w14:textId="77777777" w:rsidR="005B2361" w:rsidRPr="00595782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595782">
              <w:rPr>
                <w:rFonts w:ascii="Arial" w:hAnsi="Arial" w:cs="Arial"/>
                <w:sz w:val="18"/>
                <w:szCs w:val="20"/>
              </w:rPr>
              <w:t>Desagüe al piso</w:t>
            </w:r>
          </w:p>
        </w:tc>
        <w:tc>
          <w:tcPr>
            <w:tcW w:w="2835" w:type="dxa"/>
            <w:vAlign w:val="center"/>
          </w:tcPr>
          <w:p w14:paraId="0C5D23BB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0810D3">
              <w:rPr>
                <w:rFonts w:ascii="Arial" w:hAnsi="Arial" w:cs="Arial"/>
                <w:sz w:val="18"/>
                <w:szCs w:val="20"/>
              </w:rPr>
              <w:t>Coladera localizada a 50 cm del desagüe del equipo (centro a centro</w:t>
            </w:r>
            <w:proofErr w:type="gramStart"/>
            <w:r w:rsidRPr="000810D3">
              <w:rPr>
                <w:rFonts w:ascii="Arial" w:hAnsi="Arial" w:cs="Arial"/>
                <w:sz w:val="18"/>
                <w:szCs w:val="20"/>
              </w:rPr>
              <w:t>) .</w:t>
            </w:r>
            <w:proofErr w:type="gramEnd"/>
            <w:r>
              <w:rPr>
                <w:rFonts w:ascii="Arial" w:hAnsi="Arial" w:cs="Arial"/>
                <w:sz w:val="18"/>
                <w:szCs w:val="20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14:paraId="6C30810B" w14:textId="77777777" w:rsidR="005B2361" w:rsidRPr="0032074D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  <w:highlight w:val="yellow"/>
              </w:rPr>
            </w:pPr>
            <w:r w:rsidRPr="00A84526">
              <w:rPr>
                <w:rFonts w:ascii="Arial" w:hAnsi="Arial" w:cs="Arial"/>
                <w:sz w:val="18"/>
                <w:szCs w:val="20"/>
              </w:rPr>
              <w:t>2”</w:t>
            </w:r>
          </w:p>
        </w:tc>
        <w:tc>
          <w:tcPr>
            <w:tcW w:w="1023" w:type="dxa"/>
            <w:vAlign w:val="center"/>
          </w:tcPr>
          <w:p w14:paraId="1BD3611C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-------</w:t>
            </w:r>
          </w:p>
        </w:tc>
      </w:tr>
      <w:tr w:rsidR="005B2361" w14:paraId="45A55E45" w14:textId="77777777" w:rsidTr="000A0B7A">
        <w:tc>
          <w:tcPr>
            <w:tcW w:w="1017" w:type="dxa"/>
            <w:vAlign w:val="center"/>
          </w:tcPr>
          <w:p w14:paraId="39AA02AA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643" w:type="dxa"/>
            <w:vAlign w:val="center"/>
          </w:tcPr>
          <w:p w14:paraId="4A351756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Acometida eléctrica trifásica</w:t>
            </w:r>
          </w:p>
        </w:tc>
        <w:tc>
          <w:tcPr>
            <w:tcW w:w="2835" w:type="dxa"/>
            <w:vAlign w:val="center"/>
          </w:tcPr>
          <w:p w14:paraId="71CD2770" w14:textId="6389F792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Interrup</w:t>
            </w:r>
            <w:r w:rsidR="00A216CE">
              <w:rPr>
                <w:rFonts w:ascii="Arial" w:hAnsi="Arial" w:cs="Arial"/>
                <w:sz w:val="18"/>
                <w:szCs w:val="20"/>
              </w:rPr>
              <w:t>tor automático 220V (3 fases X 8</w:t>
            </w:r>
            <w:r>
              <w:rPr>
                <w:rFonts w:ascii="Arial" w:hAnsi="Arial" w:cs="Arial"/>
                <w:sz w:val="18"/>
                <w:szCs w:val="20"/>
              </w:rPr>
              <w:t xml:space="preserve">0A). </w:t>
            </w:r>
            <w:r w:rsidRPr="00A216CE">
              <w:rPr>
                <w:rFonts w:ascii="Arial" w:hAnsi="Arial" w:cs="Arial"/>
                <w:b/>
                <w:sz w:val="20"/>
                <w:szCs w:val="20"/>
              </w:rPr>
              <w:t xml:space="preserve">Gabinete </w:t>
            </w:r>
            <w:r w:rsidR="00F41D6B" w:rsidRPr="00A216CE">
              <w:rPr>
                <w:rFonts w:ascii="Arial" w:hAnsi="Arial" w:cs="Arial"/>
                <w:b/>
                <w:sz w:val="20"/>
                <w:szCs w:val="20"/>
              </w:rPr>
              <w:t>sobre</w:t>
            </w:r>
            <w:r w:rsidR="00B1641D" w:rsidRPr="00A216CE">
              <w:rPr>
                <w:rFonts w:ascii="Arial" w:hAnsi="Arial" w:cs="Arial"/>
                <w:b/>
                <w:sz w:val="20"/>
                <w:szCs w:val="20"/>
              </w:rPr>
              <w:t xml:space="preserve"> m</w:t>
            </w:r>
            <w:r w:rsidR="00F41D6B" w:rsidRPr="00A216CE">
              <w:rPr>
                <w:rFonts w:ascii="Arial" w:hAnsi="Arial" w:cs="Arial"/>
                <w:b/>
                <w:sz w:val="20"/>
                <w:szCs w:val="20"/>
              </w:rPr>
              <w:t>uro</w:t>
            </w:r>
            <w:r w:rsidRPr="00A216C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14:paraId="666EF4C9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 xml:space="preserve">Localizado a </w:t>
            </w:r>
            <w:r w:rsidRPr="000810D3">
              <w:rPr>
                <w:rFonts w:ascii="Arial" w:hAnsi="Arial" w:cs="Arial"/>
                <w:sz w:val="18"/>
                <w:szCs w:val="20"/>
              </w:rPr>
              <w:t>160cm del N.P.T</w:t>
            </w:r>
            <w:r>
              <w:rPr>
                <w:rFonts w:ascii="Arial" w:hAnsi="Arial" w:cs="Arial"/>
                <w:sz w:val="18"/>
                <w:szCs w:val="20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14:paraId="49B1C206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Fases (Cable # 6)</w:t>
            </w:r>
          </w:p>
          <w:p w14:paraId="436D3573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Neutro (Cable # 10)</w:t>
            </w:r>
          </w:p>
          <w:p w14:paraId="4FA84B60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Tierra física (Cable # 10 desnudo)</w:t>
            </w:r>
          </w:p>
          <w:p w14:paraId="576EC781" w14:textId="77777777" w:rsidR="005B2361" w:rsidRDefault="005B2361" w:rsidP="000A0B7A">
            <w:pPr>
              <w:jc w:val="center"/>
              <w:rPr>
                <w:rFonts w:ascii="Arial" w:hAnsi="Arial" w:cs="Arial"/>
                <w:sz w:val="18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Los calibres deben ser de acuerdo al consumo.</w:t>
            </w:r>
          </w:p>
          <w:p w14:paraId="06609079" w14:textId="13E482AF" w:rsidR="00F41D6B" w:rsidRDefault="00F41D6B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Puntas de cableado de 2</w:t>
            </w:r>
            <w:r w:rsidR="00233443">
              <w:rPr>
                <w:rFonts w:ascii="Arial" w:hAnsi="Arial" w:cs="Arial"/>
                <w:sz w:val="18"/>
                <w:szCs w:val="20"/>
              </w:rPr>
              <w:t xml:space="preserve"> metros</w:t>
            </w:r>
            <w:r w:rsidR="00A216CE">
              <w:rPr>
                <w:rFonts w:ascii="Arial" w:hAnsi="Arial" w:cs="Arial"/>
                <w:sz w:val="18"/>
                <w:szCs w:val="20"/>
              </w:rPr>
              <w:t xml:space="preserve"> de largo</w:t>
            </w:r>
            <w:r w:rsidR="00233443">
              <w:rPr>
                <w:rFonts w:ascii="Arial" w:hAnsi="Arial" w:cs="Arial"/>
                <w:sz w:val="18"/>
                <w:szCs w:val="20"/>
              </w:rPr>
              <w:t xml:space="preserve">. </w:t>
            </w:r>
          </w:p>
        </w:tc>
        <w:tc>
          <w:tcPr>
            <w:tcW w:w="1023" w:type="dxa"/>
            <w:vAlign w:val="center"/>
          </w:tcPr>
          <w:p w14:paraId="41932954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-------</w:t>
            </w:r>
          </w:p>
        </w:tc>
      </w:tr>
      <w:tr w:rsidR="005B2361" w14:paraId="613EA096" w14:textId="77777777" w:rsidTr="000A0B7A">
        <w:tc>
          <w:tcPr>
            <w:tcW w:w="1017" w:type="dxa"/>
            <w:vAlign w:val="center"/>
          </w:tcPr>
          <w:p w14:paraId="741E6656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1643" w:type="dxa"/>
            <w:vAlign w:val="center"/>
          </w:tcPr>
          <w:p w14:paraId="4D48F950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Suministro monofásico.</w:t>
            </w:r>
          </w:p>
        </w:tc>
        <w:tc>
          <w:tcPr>
            <w:tcW w:w="2835" w:type="dxa"/>
            <w:vAlign w:val="center"/>
          </w:tcPr>
          <w:p w14:paraId="03914683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Contacto doble polarizado de 127V. El cual deberá estar alojado a una distancia de 1 metro, a partir del gabinete de control.</w:t>
            </w:r>
          </w:p>
        </w:tc>
        <w:tc>
          <w:tcPr>
            <w:tcW w:w="2126" w:type="dxa"/>
            <w:vAlign w:val="center"/>
          </w:tcPr>
          <w:p w14:paraId="774AB7E6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-------</w:t>
            </w:r>
          </w:p>
        </w:tc>
        <w:tc>
          <w:tcPr>
            <w:tcW w:w="1023" w:type="dxa"/>
            <w:vAlign w:val="center"/>
          </w:tcPr>
          <w:p w14:paraId="087DE81F" w14:textId="77777777" w:rsidR="005B2361" w:rsidRDefault="005B2361" w:rsidP="000A0B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20"/>
              </w:rPr>
              <w:t>-------</w:t>
            </w:r>
          </w:p>
        </w:tc>
      </w:tr>
    </w:tbl>
    <w:p w14:paraId="3AA38497" w14:textId="7A914C14" w:rsidR="005B2361" w:rsidRDefault="00FF2E95" w:rsidP="005B236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Tabla 1 Requerimientos</w:t>
      </w:r>
    </w:p>
    <w:p w14:paraId="2E22767D" w14:textId="40B6ADA5" w:rsidR="005B2361" w:rsidRPr="00FF2E95" w:rsidRDefault="005B2361" w:rsidP="00FF2E95">
      <w:pPr>
        <w:pStyle w:val="Prrafodelista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FF2E95">
        <w:rPr>
          <w:rFonts w:ascii="Arial" w:hAnsi="Arial" w:cs="Arial"/>
          <w:sz w:val="20"/>
          <w:szCs w:val="20"/>
        </w:rPr>
        <w:t>La temperatura del cuarto no deberá de exceder el máximo de 40ºC y una humedad relativa al 80%.</w:t>
      </w:r>
    </w:p>
    <w:p w14:paraId="7B2866E2" w14:textId="77777777" w:rsidR="005B2361" w:rsidRPr="00FD342A" w:rsidRDefault="005B2361" w:rsidP="005B2361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 w:rsidRPr="00FD342A">
        <w:rPr>
          <w:rFonts w:ascii="Arial" w:hAnsi="Arial" w:cs="Arial"/>
          <w:sz w:val="20"/>
          <w:szCs w:val="20"/>
        </w:rPr>
        <w:t xml:space="preserve">En el área de </w:t>
      </w:r>
      <w:proofErr w:type="spellStart"/>
      <w:r>
        <w:rPr>
          <w:rFonts w:ascii="Arial" w:hAnsi="Arial" w:cs="Arial"/>
          <w:sz w:val="20"/>
          <w:szCs w:val="20"/>
        </w:rPr>
        <w:t>lávacomodos</w:t>
      </w:r>
      <w:proofErr w:type="spellEnd"/>
      <w:r w:rsidRPr="00FD342A">
        <w:rPr>
          <w:rFonts w:ascii="Arial" w:hAnsi="Arial" w:cs="Arial"/>
          <w:sz w:val="20"/>
          <w:szCs w:val="20"/>
        </w:rPr>
        <w:t xml:space="preserve"> deberá existir extra al desagüe solicitado</w:t>
      </w:r>
      <w:r>
        <w:rPr>
          <w:rFonts w:ascii="Arial" w:hAnsi="Arial" w:cs="Arial"/>
          <w:sz w:val="20"/>
          <w:szCs w:val="20"/>
        </w:rPr>
        <w:t xml:space="preserve"> independiente,</w:t>
      </w:r>
      <w:r w:rsidRPr="00FD342A">
        <w:rPr>
          <w:rFonts w:ascii="Arial" w:hAnsi="Arial" w:cs="Arial"/>
          <w:sz w:val="20"/>
          <w:szCs w:val="20"/>
        </w:rPr>
        <w:t xml:space="preserve"> una coladera</w:t>
      </w:r>
      <w:r>
        <w:rPr>
          <w:rFonts w:ascii="Arial" w:hAnsi="Arial" w:cs="Arial"/>
          <w:sz w:val="20"/>
          <w:szCs w:val="20"/>
        </w:rPr>
        <w:t xml:space="preserve"> a línea de drenaje general </w:t>
      </w:r>
      <w:r w:rsidRPr="00B41A79">
        <w:rPr>
          <w:rFonts w:ascii="Arial" w:hAnsi="Arial" w:cs="Arial"/>
          <w:sz w:val="20"/>
          <w:szCs w:val="20"/>
        </w:rPr>
        <w:t>a 50 cm del desag</w:t>
      </w:r>
      <w:r w:rsidRPr="00B41A79">
        <w:rPr>
          <w:rFonts w:ascii="Arial" w:hAnsi="Arial" w:cs="Arial"/>
          <w:sz w:val="18"/>
          <w:szCs w:val="20"/>
        </w:rPr>
        <w:t>üe del equipo</w:t>
      </w:r>
      <w:r w:rsidRPr="00B41A79">
        <w:rPr>
          <w:rFonts w:ascii="Arial" w:hAnsi="Arial" w:cs="Arial"/>
          <w:sz w:val="20"/>
          <w:szCs w:val="20"/>
        </w:rPr>
        <w:t xml:space="preserve"> con las respectivas pendientes para que escurra por la misma, cualquier derrame de agua.</w:t>
      </w:r>
    </w:p>
    <w:p w14:paraId="57FFE542" w14:textId="77777777" w:rsidR="005B2361" w:rsidRDefault="005B2361" w:rsidP="005B2361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 w:rsidRPr="00FD342A">
        <w:rPr>
          <w:rFonts w:ascii="Arial" w:hAnsi="Arial" w:cs="Arial"/>
          <w:sz w:val="20"/>
          <w:szCs w:val="20"/>
        </w:rPr>
        <w:lastRenderedPageBreak/>
        <w:t xml:space="preserve">Instalar extractor en </w:t>
      </w:r>
      <w:r>
        <w:rPr>
          <w:rFonts w:ascii="Arial" w:hAnsi="Arial" w:cs="Arial"/>
          <w:sz w:val="20"/>
          <w:szCs w:val="20"/>
        </w:rPr>
        <w:t xml:space="preserve">el área del </w:t>
      </w:r>
      <w:proofErr w:type="spellStart"/>
      <w:r>
        <w:rPr>
          <w:rFonts w:ascii="Arial" w:hAnsi="Arial" w:cs="Arial"/>
          <w:sz w:val="20"/>
          <w:szCs w:val="20"/>
        </w:rPr>
        <w:t>lávacomodos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B41A79">
        <w:rPr>
          <w:rFonts w:ascii="Arial" w:hAnsi="Arial" w:cs="Arial"/>
          <w:sz w:val="20"/>
          <w:szCs w:val="20"/>
        </w:rPr>
        <w:t xml:space="preserve">preferentemente sobre el espacio del equipo a </w:t>
      </w:r>
      <w:r>
        <w:rPr>
          <w:rFonts w:ascii="Arial" w:hAnsi="Arial" w:cs="Arial"/>
          <w:sz w:val="20"/>
          <w:szCs w:val="20"/>
        </w:rPr>
        <w:t xml:space="preserve">190 cm N.P.T.  </w:t>
      </w:r>
      <w:r w:rsidRPr="00FD342A">
        <w:rPr>
          <w:rFonts w:ascii="Arial" w:hAnsi="Arial" w:cs="Arial"/>
          <w:sz w:val="20"/>
          <w:szCs w:val="20"/>
        </w:rPr>
        <w:t>y a su vez colocar rejillas en la parte inferior de la puerta de acceso.</w:t>
      </w:r>
    </w:p>
    <w:p w14:paraId="0F0B0A3E" w14:textId="5DB827D2" w:rsidR="005B2361" w:rsidRDefault="005B2361" w:rsidP="005B2361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 w:rsidRPr="00B41A79">
        <w:rPr>
          <w:rFonts w:ascii="Arial" w:hAnsi="Arial" w:cs="Arial"/>
          <w:sz w:val="20"/>
          <w:szCs w:val="20"/>
        </w:rPr>
        <w:t xml:space="preserve">Se recomienda que se evite el efecto golpe ariete en la línea de suministro de agua. </w:t>
      </w:r>
    </w:p>
    <w:p w14:paraId="7CDC8C1C" w14:textId="554B2287" w:rsidR="00213DDF" w:rsidRDefault="00005598" w:rsidP="005B2361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Considerar s</w:t>
      </w:r>
      <w:r w:rsidR="00C958B0">
        <w:rPr>
          <w:rFonts w:ascii="Arial" w:hAnsi="Arial" w:cs="Arial"/>
          <w:sz w:val="20"/>
          <w:szCs w:val="20"/>
        </w:rPr>
        <w:t xml:space="preserve">eparación de </w:t>
      </w:r>
      <w:r w:rsidR="00213DDF">
        <w:rPr>
          <w:rFonts w:ascii="Arial" w:hAnsi="Arial" w:cs="Arial"/>
          <w:sz w:val="20"/>
          <w:szCs w:val="20"/>
        </w:rPr>
        <w:t xml:space="preserve">30 cm de cada uno de los extremos del equipo para su </w:t>
      </w:r>
      <w:r w:rsidR="00B1641D">
        <w:rPr>
          <w:rFonts w:ascii="Arial" w:hAnsi="Arial" w:cs="Arial"/>
          <w:sz w:val="20"/>
          <w:szCs w:val="20"/>
        </w:rPr>
        <w:t>instalación (</w:t>
      </w:r>
      <w:r w:rsidR="000A1A7E">
        <w:rPr>
          <w:rFonts w:ascii="Arial" w:hAnsi="Arial" w:cs="Arial"/>
          <w:sz w:val="20"/>
          <w:szCs w:val="20"/>
        </w:rPr>
        <w:t xml:space="preserve">100 cm ancho equipo + 30 cm de cada uno de los extremos con objeto u muro </w:t>
      </w:r>
      <w:r w:rsidR="00B1641D">
        <w:rPr>
          <w:rFonts w:ascii="Arial" w:hAnsi="Arial" w:cs="Arial"/>
          <w:sz w:val="20"/>
          <w:szCs w:val="20"/>
        </w:rPr>
        <w:t>más</w:t>
      </w:r>
      <w:r w:rsidR="000A1A7E">
        <w:rPr>
          <w:rFonts w:ascii="Arial" w:hAnsi="Arial" w:cs="Arial"/>
          <w:sz w:val="20"/>
          <w:szCs w:val="20"/>
        </w:rPr>
        <w:t xml:space="preserve"> cercano. 160 cm </w:t>
      </w:r>
      <w:r w:rsidR="00B1641D">
        <w:rPr>
          <w:rFonts w:ascii="Arial" w:hAnsi="Arial" w:cs="Arial"/>
          <w:sz w:val="20"/>
          <w:szCs w:val="20"/>
        </w:rPr>
        <w:t>total</w:t>
      </w:r>
      <w:proofErr w:type="gramStart"/>
      <w:r w:rsidR="00B1641D">
        <w:rPr>
          <w:rFonts w:ascii="Arial" w:hAnsi="Arial" w:cs="Arial"/>
          <w:sz w:val="20"/>
          <w:szCs w:val="20"/>
        </w:rPr>
        <w:t>) .</w:t>
      </w:r>
      <w:proofErr w:type="gramEnd"/>
      <w:r w:rsidR="00213DDF">
        <w:rPr>
          <w:rFonts w:ascii="Arial" w:hAnsi="Arial" w:cs="Arial"/>
          <w:sz w:val="20"/>
          <w:szCs w:val="20"/>
        </w:rPr>
        <w:t xml:space="preserve"> </w:t>
      </w:r>
    </w:p>
    <w:p w14:paraId="7174D466" w14:textId="64809004" w:rsidR="00C958B0" w:rsidRDefault="00C958B0" w:rsidP="005B2361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Dimensiones aproximadas de equipos: 170 cm al</w:t>
      </w:r>
      <w:r w:rsidR="000A1A7E">
        <w:rPr>
          <w:rFonts w:ascii="Arial" w:hAnsi="Arial" w:cs="Arial"/>
          <w:sz w:val="20"/>
          <w:szCs w:val="20"/>
        </w:rPr>
        <w:t>to X 100 cm ancho X 60 cm ancho.</w:t>
      </w:r>
    </w:p>
    <w:p w14:paraId="3321E5C3" w14:textId="5A35F25D" w:rsidR="000A1A7E" w:rsidRDefault="000A1A7E" w:rsidP="005B2361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Se solicita un espacio de flujo de trabajo para el personal de al menos 80 cm </w:t>
      </w:r>
      <w:r w:rsidR="00B1641D">
        <w:rPr>
          <w:rFonts w:ascii="Arial" w:hAnsi="Arial" w:cs="Arial"/>
          <w:sz w:val="20"/>
          <w:szCs w:val="20"/>
        </w:rPr>
        <w:t>(frente</w:t>
      </w:r>
      <w:r>
        <w:rPr>
          <w:rFonts w:ascii="Arial" w:hAnsi="Arial" w:cs="Arial"/>
          <w:sz w:val="20"/>
          <w:szCs w:val="20"/>
        </w:rPr>
        <w:t xml:space="preserve"> gabinete de equipo a </w:t>
      </w:r>
      <w:r w:rsidR="00B1641D">
        <w:rPr>
          <w:rFonts w:ascii="Arial" w:hAnsi="Arial" w:cs="Arial"/>
          <w:sz w:val="20"/>
          <w:szCs w:val="20"/>
        </w:rPr>
        <w:t>muro)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ECCE9C4" w14:textId="77777777" w:rsidR="00213DDF" w:rsidRPr="00213DDF" w:rsidRDefault="00213DDF" w:rsidP="00213DDF">
      <w:pPr>
        <w:ind w:left="360"/>
        <w:jc w:val="both"/>
        <w:rPr>
          <w:rFonts w:ascii="Arial" w:hAnsi="Arial" w:cs="Arial"/>
          <w:sz w:val="20"/>
          <w:szCs w:val="20"/>
        </w:rPr>
      </w:pPr>
    </w:p>
    <w:p w14:paraId="689304C6" w14:textId="77777777" w:rsidR="00CA26D9" w:rsidRDefault="00CA26D9" w:rsidP="005B2361">
      <w:pPr>
        <w:rPr>
          <w:rFonts w:ascii="Arial" w:hAnsi="Arial" w:cs="Arial"/>
          <w:b/>
          <w:sz w:val="20"/>
          <w:szCs w:val="20"/>
        </w:rPr>
      </w:pPr>
    </w:p>
    <w:p w14:paraId="3594AA44" w14:textId="694FFCFB" w:rsidR="005B2361" w:rsidRPr="002745D7" w:rsidRDefault="005B2361" w:rsidP="005B2361">
      <w:pPr>
        <w:rPr>
          <w:rFonts w:ascii="Arial" w:hAnsi="Arial" w:cs="Arial"/>
          <w:b/>
          <w:sz w:val="20"/>
          <w:szCs w:val="20"/>
        </w:rPr>
      </w:pPr>
      <w:r w:rsidRPr="002745D7">
        <w:rPr>
          <w:rFonts w:ascii="Arial" w:hAnsi="Arial" w:cs="Arial"/>
          <w:b/>
          <w:sz w:val="20"/>
          <w:szCs w:val="20"/>
        </w:rPr>
        <w:t>Calidad de agua requerida para</w:t>
      </w:r>
      <w:r>
        <w:rPr>
          <w:rFonts w:ascii="Arial" w:hAnsi="Arial" w:cs="Arial"/>
          <w:b/>
          <w:sz w:val="20"/>
          <w:szCs w:val="20"/>
        </w:rPr>
        <w:t xml:space="preserve"> equipos</w:t>
      </w:r>
      <w:r w:rsidRPr="002745D7">
        <w:rPr>
          <w:rFonts w:ascii="Arial" w:hAnsi="Arial" w:cs="Arial"/>
          <w:b/>
          <w:sz w:val="20"/>
          <w:szCs w:val="20"/>
        </w:rPr>
        <w:t xml:space="preserve"> de vapor autogenerado.</w:t>
      </w:r>
    </w:p>
    <w:p w14:paraId="2354BFF5" w14:textId="77777777" w:rsidR="005B2361" w:rsidRDefault="005B2361" w:rsidP="005B2361">
      <w:pPr>
        <w:rPr>
          <w:rFonts w:ascii="Arial" w:hAnsi="Arial" w:cs="Arial"/>
          <w:sz w:val="20"/>
          <w:szCs w:val="20"/>
        </w:rPr>
      </w:pPr>
      <w:r w:rsidRPr="002745D7">
        <w:rPr>
          <w:rFonts w:ascii="Arial" w:hAnsi="Arial" w:cs="Arial"/>
          <w:sz w:val="20"/>
          <w:szCs w:val="20"/>
        </w:rPr>
        <w:t>El agua destilada o libre de minerales suministrada al generador de vapor</w:t>
      </w:r>
      <w:r>
        <w:rPr>
          <w:rFonts w:ascii="Arial" w:hAnsi="Arial" w:cs="Arial"/>
          <w:sz w:val="20"/>
          <w:szCs w:val="20"/>
        </w:rPr>
        <w:t>,</w:t>
      </w:r>
      <w:r w:rsidRPr="002745D7">
        <w:rPr>
          <w:rFonts w:ascii="Arial" w:hAnsi="Arial" w:cs="Arial"/>
          <w:sz w:val="20"/>
          <w:szCs w:val="20"/>
        </w:rPr>
        <w:t xml:space="preserve"> deberá respetar las especificaciones que se detallan a continuación:</w:t>
      </w:r>
    </w:p>
    <w:p w14:paraId="6F90BE39" w14:textId="77777777" w:rsidR="001046B1" w:rsidRDefault="001046B1" w:rsidP="005B2361">
      <w:pPr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518"/>
        <w:gridCol w:w="3402"/>
      </w:tblGrid>
      <w:tr w:rsidR="005B2361" w14:paraId="371E3040" w14:textId="77777777" w:rsidTr="000A0B7A">
        <w:trPr>
          <w:jc w:val="center"/>
        </w:trPr>
        <w:tc>
          <w:tcPr>
            <w:tcW w:w="2518" w:type="dxa"/>
          </w:tcPr>
          <w:p w14:paraId="0554D7E6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Conductividad</w:t>
            </w:r>
          </w:p>
        </w:tc>
        <w:tc>
          <w:tcPr>
            <w:tcW w:w="3402" w:type="dxa"/>
          </w:tcPr>
          <w:p w14:paraId="22EB4762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≤ 50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μs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/cm</w:t>
            </w:r>
          </w:p>
        </w:tc>
      </w:tr>
      <w:tr w:rsidR="005B2361" w14:paraId="47E4D7DF" w14:textId="77777777" w:rsidTr="000A0B7A">
        <w:trPr>
          <w:jc w:val="center"/>
        </w:trPr>
        <w:tc>
          <w:tcPr>
            <w:tcW w:w="2518" w:type="dxa"/>
          </w:tcPr>
          <w:p w14:paraId="1C2DE331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PH</w:t>
            </w:r>
          </w:p>
        </w:tc>
        <w:tc>
          <w:tcPr>
            <w:tcW w:w="3402" w:type="dxa"/>
          </w:tcPr>
          <w:p w14:paraId="27717D68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6.5 a 8</w:t>
            </w:r>
          </w:p>
        </w:tc>
      </w:tr>
      <w:tr w:rsidR="005B2361" w14:paraId="64F38CAD" w14:textId="77777777" w:rsidTr="000A0B7A">
        <w:trPr>
          <w:jc w:val="center"/>
        </w:trPr>
        <w:tc>
          <w:tcPr>
            <w:tcW w:w="2518" w:type="dxa"/>
          </w:tcPr>
          <w:p w14:paraId="313A5EBA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Aspecto</w:t>
            </w:r>
          </w:p>
        </w:tc>
        <w:tc>
          <w:tcPr>
            <w:tcW w:w="3402" w:type="dxa"/>
          </w:tcPr>
          <w:p w14:paraId="2750E1CF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Incoloro, limpio, sin sedimentos.</w:t>
            </w:r>
          </w:p>
        </w:tc>
      </w:tr>
      <w:tr w:rsidR="005B2361" w14:paraId="10F8DE3B" w14:textId="77777777" w:rsidTr="000A0B7A">
        <w:trPr>
          <w:jc w:val="center"/>
        </w:trPr>
        <w:tc>
          <w:tcPr>
            <w:tcW w:w="2518" w:type="dxa"/>
          </w:tcPr>
          <w:p w14:paraId="6E68B7D0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Dureza</w:t>
            </w:r>
          </w:p>
        </w:tc>
        <w:tc>
          <w:tcPr>
            <w:tcW w:w="3402" w:type="dxa"/>
          </w:tcPr>
          <w:p w14:paraId="4260A724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≤ 0.1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mmol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/l</w:t>
            </w:r>
          </w:p>
        </w:tc>
      </w:tr>
      <w:tr w:rsidR="005B2361" w14:paraId="6FF9858E" w14:textId="77777777" w:rsidTr="00005598">
        <w:trPr>
          <w:jc w:val="center"/>
        </w:trPr>
        <w:tc>
          <w:tcPr>
            <w:tcW w:w="2518" w:type="dxa"/>
            <w:tcBorders>
              <w:bottom w:val="single" w:sz="4" w:space="0" w:color="auto"/>
            </w:tcBorders>
          </w:tcPr>
          <w:p w14:paraId="36724238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Residuos evaporados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58632E71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 15mg/l</w:t>
            </w:r>
          </w:p>
        </w:tc>
      </w:tr>
      <w:tr w:rsidR="005B2361" w14:paraId="5CA597F8" w14:textId="77777777" w:rsidTr="000A0B7A">
        <w:trPr>
          <w:jc w:val="center"/>
        </w:trPr>
        <w:tc>
          <w:tcPr>
            <w:tcW w:w="2518" w:type="dxa"/>
          </w:tcPr>
          <w:p w14:paraId="528596FD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Sílice </w:t>
            </w:r>
          </w:p>
        </w:tc>
        <w:tc>
          <w:tcPr>
            <w:tcW w:w="3402" w:type="dxa"/>
          </w:tcPr>
          <w:p w14:paraId="69FE523B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≤2mg/l</w:t>
            </w:r>
          </w:p>
        </w:tc>
      </w:tr>
      <w:tr w:rsidR="005B2361" w14:paraId="3F9551A1" w14:textId="77777777" w:rsidTr="00005598">
        <w:trPr>
          <w:jc w:val="center"/>
        </w:trPr>
        <w:tc>
          <w:tcPr>
            <w:tcW w:w="2518" w:type="dxa"/>
            <w:tcBorders>
              <w:bottom w:val="single" w:sz="4" w:space="0" w:color="auto"/>
            </w:tcBorders>
          </w:tcPr>
          <w:p w14:paraId="57C3EC92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Hierro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125770F6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≤0.2 mg/l</w:t>
            </w:r>
          </w:p>
        </w:tc>
      </w:tr>
      <w:tr w:rsidR="005B2361" w14:paraId="238E6D3E" w14:textId="77777777" w:rsidTr="00005598">
        <w:trPr>
          <w:jc w:val="center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9532C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Cadmio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895FB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≤0.005mg/l</w:t>
            </w:r>
          </w:p>
        </w:tc>
      </w:tr>
      <w:tr w:rsidR="005B2361" w14:paraId="2875FFF1" w14:textId="77777777" w:rsidTr="00005598">
        <w:trPr>
          <w:jc w:val="center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199B3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Plomo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2805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≤0.05mg/l</w:t>
            </w:r>
          </w:p>
        </w:tc>
      </w:tr>
      <w:tr w:rsidR="005B2361" w14:paraId="3C1A28A3" w14:textId="77777777" w:rsidTr="00005598">
        <w:trPr>
          <w:jc w:val="center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875E6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Cloro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FDEFB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≤3 mg/l</w:t>
            </w:r>
          </w:p>
        </w:tc>
      </w:tr>
      <w:tr w:rsidR="005B2361" w14:paraId="1C830C26" w14:textId="77777777" w:rsidTr="00005598">
        <w:trPr>
          <w:jc w:val="center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5CCCE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Resto de metales pesados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EE1A3" w14:textId="77777777" w:rsidR="005B2361" w:rsidRDefault="005B2361" w:rsidP="000A0B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≤0.1mg/l</w:t>
            </w:r>
          </w:p>
        </w:tc>
      </w:tr>
    </w:tbl>
    <w:p w14:paraId="6A75D0CA" w14:textId="77777777" w:rsidR="005B2361" w:rsidRDefault="005B2361" w:rsidP="005B2361">
      <w:pPr>
        <w:rPr>
          <w:rFonts w:ascii="Arial" w:hAnsi="Arial" w:cs="Arial"/>
          <w:sz w:val="20"/>
          <w:szCs w:val="20"/>
        </w:rPr>
      </w:pPr>
    </w:p>
    <w:p w14:paraId="44D7BE0F" w14:textId="77777777" w:rsidR="005B2361" w:rsidRDefault="005B2361" w:rsidP="005B2361">
      <w:pPr>
        <w:jc w:val="both"/>
        <w:rPr>
          <w:rFonts w:ascii="Arial" w:hAnsi="Arial" w:cs="Arial"/>
          <w:sz w:val="20"/>
          <w:szCs w:val="20"/>
        </w:rPr>
      </w:pPr>
    </w:p>
    <w:p w14:paraId="23A315C6" w14:textId="7C2B33EE" w:rsidR="005B2361" w:rsidRDefault="005B2361" w:rsidP="005B2361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Nota: Se </w:t>
      </w:r>
      <w:r w:rsidR="00005598">
        <w:rPr>
          <w:rFonts w:ascii="Arial" w:hAnsi="Arial" w:cs="Arial"/>
          <w:sz w:val="20"/>
          <w:szCs w:val="20"/>
        </w:rPr>
        <w:t xml:space="preserve">solicita </w:t>
      </w:r>
      <w:r>
        <w:rPr>
          <w:rFonts w:ascii="Arial" w:hAnsi="Arial" w:cs="Arial"/>
          <w:sz w:val="20"/>
          <w:szCs w:val="20"/>
        </w:rPr>
        <w:t>instalar un sistema de trat</w:t>
      </w:r>
      <w:r w:rsidR="00A216CE">
        <w:rPr>
          <w:rFonts w:ascii="Arial" w:hAnsi="Arial" w:cs="Arial"/>
          <w:sz w:val="20"/>
          <w:szCs w:val="20"/>
        </w:rPr>
        <w:t>amiento de agua de al menos 750</w:t>
      </w:r>
      <w:r>
        <w:rPr>
          <w:rFonts w:ascii="Arial" w:hAnsi="Arial" w:cs="Arial"/>
          <w:sz w:val="20"/>
          <w:szCs w:val="20"/>
        </w:rPr>
        <w:t xml:space="preserve"> litros que cumpla con los requisitos solicitados en esta guía mecánica, dedicado para </w:t>
      </w:r>
      <w:proofErr w:type="gramStart"/>
      <w:r>
        <w:rPr>
          <w:rFonts w:ascii="Arial" w:hAnsi="Arial" w:cs="Arial"/>
          <w:sz w:val="20"/>
          <w:szCs w:val="20"/>
        </w:rPr>
        <w:t>la lava cómodos</w:t>
      </w:r>
      <w:proofErr w:type="gramEnd"/>
      <w:r>
        <w:rPr>
          <w:rFonts w:ascii="Arial" w:hAnsi="Arial" w:cs="Arial"/>
          <w:sz w:val="20"/>
          <w:szCs w:val="20"/>
        </w:rPr>
        <w:t>. Ya sea dentro del área de servicio o bien en la casa de máquinas</w:t>
      </w:r>
      <w:r w:rsidR="00005598">
        <w:rPr>
          <w:rFonts w:ascii="Arial" w:hAnsi="Arial" w:cs="Arial"/>
          <w:sz w:val="20"/>
          <w:szCs w:val="20"/>
        </w:rPr>
        <w:t xml:space="preserve"> hidráulica</w:t>
      </w:r>
      <w:r>
        <w:rPr>
          <w:rFonts w:ascii="Arial" w:hAnsi="Arial" w:cs="Arial"/>
          <w:sz w:val="20"/>
          <w:szCs w:val="20"/>
        </w:rPr>
        <w:t xml:space="preserve"> con la debida identificación de tuberías.</w:t>
      </w:r>
    </w:p>
    <w:p w14:paraId="42871BFB" w14:textId="77777777" w:rsidR="005B2361" w:rsidRDefault="005B2361" w:rsidP="005B2361">
      <w:pPr>
        <w:jc w:val="center"/>
        <w:rPr>
          <w:rFonts w:ascii="Arial" w:hAnsi="Arial" w:cs="Arial"/>
          <w:sz w:val="20"/>
          <w:szCs w:val="20"/>
        </w:rPr>
      </w:pPr>
    </w:p>
    <w:p w14:paraId="544937DC" w14:textId="77777777" w:rsidR="005B2361" w:rsidRPr="00947A0D" w:rsidRDefault="005B2361" w:rsidP="005B2361">
      <w:pPr>
        <w:jc w:val="both"/>
        <w:rPr>
          <w:b/>
          <w:lang w:val="es-MX"/>
        </w:rPr>
      </w:pPr>
    </w:p>
    <w:p w14:paraId="17F0DE4C" w14:textId="77777777" w:rsidR="005B2361" w:rsidRPr="007331E2" w:rsidRDefault="005B2361" w:rsidP="005B2361">
      <w:pPr>
        <w:jc w:val="both"/>
        <w:rPr>
          <w:rFonts w:ascii="Arial" w:hAnsi="Arial" w:cs="Arial"/>
          <w:i/>
          <w:sz w:val="20"/>
          <w:szCs w:val="20"/>
          <w:lang w:val="es-MX"/>
        </w:rPr>
      </w:pPr>
      <w:r w:rsidRPr="00E53483">
        <w:rPr>
          <w:rFonts w:ascii="Arial" w:hAnsi="Arial" w:cs="Arial"/>
          <w:i/>
          <w:sz w:val="20"/>
          <w:szCs w:val="20"/>
          <w:lang w:val="es-MX"/>
        </w:rPr>
        <w:t>NOTA: ESTA GUÍA MECÁNICA PRETENDE CUBRIR LOS REQUERIMIENTOS MÍNIMOS DE PREINSTALACIONES DEL EQUIPO A INSTALAR, DEBIDO A QUE AL MOMENTO NO SE HA ADQUIRIDO EL EQUIPO Y NO SE TIENE DEFINIDO LA MARCA/MODELO.</w:t>
      </w:r>
    </w:p>
    <w:p w14:paraId="4E3DA3C2" w14:textId="77777777" w:rsidR="007553E7" w:rsidRDefault="007553E7" w:rsidP="007553E7">
      <w:pPr>
        <w:jc w:val="center"/>
        <w:rPr>
          <w:rFonts w:ascii="Arial" w:hAnsi="Arial" w:cs="Arial"/>
          <w:b/>
          <w:sz w:val="20"/>
          <w:szCs w:val="20"/>
        </w:rPr>
      </w:pPr>
    </w:p>
    <w:sectPr w:rsidR="007553E7" w:rsidSect="0090332F">
      <w:headerReference w:type="default" r:id="rId1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6931CC5" w14:textId="77777777" w:rsidR="002A29EA" w:rsidRDefault="002A29EA" w:rsidP="004F5095">
      <w:r>
        <w:separator/>
      </w:r>
    </w:p>
  </w:endnote>
  <w:endnote w:type="continuationSeparator" w:id="0">
    <w:p w14:paraId="61A76E66" w14:textId="77777777" w:rsidR="002A29EA" w:rsidRDefault="002A29EA" w:rsidP="004F50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828A61B" w14:textId="77777777" w:rsidR="002A29EA" w:rsidRDefault="002A29EA" w:rsidP="004F5095">
      <w:r>
        <w:separator/>
      </w:r>
    </w:p>
  </w:footnote>
  <w:footnote w:type="continuationSeparator" w:id="0">
    <w:p w14:paraId="64079846" w14:textId="77777777" w:rsidR="002A29EA" w:rsidRDefault="002A29EA" w:rsidP="004F50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0CA898" w14:textId="77777777" w:rsidR="00633A8A" w:rsidRPr="00EB2C0D" w:rsidRDefault="00633A8A" w:rsidP="00633A8A">
    <w:pPr>
      <w:pStyle w:val="Sinespaciado"/>
      <w:spacing w:line="276" w:lineRule="auto"/>
      <w:ind w:left="2127" w:hanging="142"/>
      <w:rPr>
        <w:b/>
        <w:color w:val="FFFFFF" w:themeColor="background1"/>
        <w:sz w:val="20"/>
        <w:szCs w:val="20"/>
      </w:rPr>
    </w:pPr>
    <w:r w:rsidRPr="00EB2C0D">
      <w:rPr>
        <w:noProof/>
        <w:color w:val="FFFFFF" w:themeColor="background1"/>
        <w:lang w:eastAsia="es-MX"/>
      </w:rPr>
      <w:drawing>
        <wp:anchor distT="0" distB="0" distL="114300" distR="114300" simplePos="0" relativeHeight="251661312" behindDoc="1" locked="0" layoutInCell="1" allowOverlap="1" wp14:anchorId="08C6ED53" wp14:editId="335D48FA">
          <wp:simplePos x="0" y="0"/>
          <wp:positionH relativeFrom="margin">
            <wp:posOffset>-253365</wp:posOffset>
          </wp:positionH>
          <wp:positionV relativeFrom="page">
            <wp:posOffset>208280</wp:posOffset>
          </wp:positionV>
          <wp:extent cx="967740" cy="967740"/>
          <wp:effectExtent l="0" t="0" r="3810" b="3810"/>
          <wp:wrapSquare wrapText="bothSides"/>
          <wp:docPr id="10" name="Imagen 10" descr="Resultado de imagen para logo secretaria de salud guanajuat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esultado de imagen para logo secretaria de salud guanajuato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9" t="11434" r="50328" b="10506"/>
                  <a:stretch/>
                </pic:blipFill>
                <pic:spPr bwMode="auto">
                  <a:xfrm>
                    <a:off x="0" y="0"/>
                    <a:ext cx="967740" cy="967740"/>
                  </a:xfrm>
                  <a:prstGeom prst="ellipse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 w:themeColor="background1"/>
        <w:lang w:eastAsia="es-MX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3CCB0B6" wp14:editId="55C751C4">
              <wp:simplePos x="0" y="0"/>
              <wp:positionH relativeFrom="column">
                <wp:posOffset>603809</wp:posOffset>
              </wp:positionH>
              <wp:positionV relativeFrom="paragraph">
                <wp:posOffset>-110345</wp:posOffset>
              </wp:positionV>
              <wp:extent cx="5523305" cy="744220"/>
              <wp:effectExtent l="0" t="0" r="1270" b="0"/>
              <wp:wrapNone/>
              <wp:docPr id="7" name="Rectángulo roj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523305" cy="74422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rect w14:anchorId="6B8347E6" id="Rectángulo rojo" o:spid="_x0000_s1026" style="position:absolute;margin-left:47.55pt;margin-top:-8.7pt;width:434.9pt;height:58.6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" fillcolor="#4f81bd [3204]" stroked="f" strokeweight="2pt"/>
          </w:pict>
        </mc:Fallback>
      </mc:AlternateContent>
    </w:r>
    <w:r w:rsidRPr="006F4763">
      <w:rPr>
        <w:noProof/>
        <w:color w:val="FF0000"/>
        <w:lang w:eastAsia="es-MX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5F6C7D6" wp14:editId="375D1384">
              <wp:simplePos x="0" y="0"/>
              <wp:positionH relativeFrom="column">
                <wp:posOffset>-290989</wp:posOffset>
              </wp:positionH>
              <wp:positionV relativeFrom="paragraph">
                <wp:posOffset>-297180</wp:posOffset>
              </wp:positionV>
              <wp:extent cx="1081405" cy="1075055"/>
              <wp:effectExtent l="0" t="0" r="4445" b="0"/>
              <wp:wrapNone/>
              <wp:docPr id="8" name="Círculo blan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81405" cy="1075055"/>
                      </a:xfrm>
                      <a:prstGeom prst="ellipse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oval w14:anchorId="5534EFB9" id="Círculo blanco" o:spid="_x0000_s1026" style="position:absolute;margin-left:-22.9pt;margin-top:-23.4pt;width:85.15pt;height:84.6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" fillcolor="white [3212]" stroked="f" strokeweight="2pt"/>
          </w:pict>
        </mc:Fallback>
      </mc:AlternateContent>
    </w:r>
    <w:r w:rsidRPr="00EB2C0D">
      <w:rPr>
        <w:b/>
        <w:color w:val="FFFFFF" w:themeColor="background1"/>
        <w:sz w:val="20"/>
        <w:szCs w:val="20"/>
      </w:rPr>
      <w:t>INSTITUTO DE SALUD PÚBLICA DEL ESTADO DE GUANAJUATO</w:t>
    </w:r>
  </w:p>
  <w:p w14:paraId="21AC7D4D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GENERAL DE PLANEACIÓN Y DESARROLLO</w:t>
    </w:r>
  </w:p>
  <w:p w14:paraId="714FC1A5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DE INGENIERÍA BIOMÉDICA</w:t>
    </w:r>
  </w:p>
  <w:p w14:paraId="2AF9CE83" w14:textId="77777777" w:rsidR="009F7BD3" w:rsidRDefault="00633A8A" w:rsidP="009F7BD3">
    <w:pPr>
      <w:tabs>
        <w:tab w:val="left" w:pos="1417"/>
      </w:tabs>
    </w:pPr>
    <w:r>
      <w:tab/>
    </w:r>
  </w:p>
  <w:p w14:paraId="072FCA53" w14:textId="425888D9" w:rsidR="004F5095" w:rsidRPr="00934C36" w:rsidRDefault="004F5095" w:rsidP="00934C36">
    <w:pPr>
      <w:ind w:left="708"/>
      <w:jc w:val="center"/>
      <w:rPr>
        <w:rFonts w:ascii="Calibri" w:hAnsi="Calibri" w:cs="Calibri"/>
        <w:b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532FC"/>
    <w:multiLevelType w:val="hybridMultilevel"/>
    <w:tmpl w:val="39F031B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2702E4"/>
    <w:multiLevelType w:val="hybridMultilevel"/>
    <w:tmpl w:val="67CC891E"/>
    <w:lvl w:ilvl="0" w:tplc="E75C5C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EC6C5F"/>
    <w:multiLevelType w:val="hybridMultilevel"/>
    <w:tmpl w:val="8C4A6CC0"/>
    <w:lvl w:ilvl="0" w:tplc="080A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095"/>
    <w:rsid w:val="00005598"/>
    <w:rsid w:val="000A1A7E"/>
    <w:rsid w:val="001046B1"/>
    <w:rsid w:val="00107027"/>
    <w:rsid w:val="00134235"/>
    <w:rsid w:val="001561B0"/>
    <w:rsid w:val="001E344B"/>
    <w:rsid w:val="00213DDF"/>
    <w:rsid w:val="002269CA"/>
    <w:rsid w:val="00233443"/>
    <w:rsid w:val="002424E6"/>
    <w:rsid w:val="002837D4"/>
    <w:rsid w:val="002959AA"/>
    <w:rsid w:val="002A29EA"/>
    <w:rsid w:val="002E70C5"/>
    <w:rsid w:val="002F295E"/>
    <w:rsid w:val="00316859"/>
    <w:rsid w:val="00364745"/>
    <w:rsid w:val="00375DF6"/>
    <w:rsid w:val="003A097C"/>
    <w:rsid w:val="003A75BF"/>
    <w:rsid w:val="003B404E"/>
    <w:rsid w:val="00416992"/>
    <w:rsid w:val="004374B4"/>
    <w:rsid w:val="00456D93"/>
    <w:rsid w:val="004F5095"/>
    <w:rsid w:val="00513C19"/>
    <w:rsid w:val="005208CB"/>
    <w:rsid w:val="00572E5C"/>
    <w:rsid w:val="0059563C"/>
    <w:rsid w:val="005B2361"/>
    <w:rsid w:val="00633A8A"/>
    <w:rsid w:val="00673B5B"/>
    <w:rsid w:val="006E0599"/>
    <w:rsid w:val="006E4924"/>
    <w:rsid w:val="00706F23"/>
    <w:rsid w:val="00710AB6"/>
    <w:rsid w:val="007523D7"/>
    <w:rsid w:val="007553E7"/>
    <w:rsid w:val="007A14BF"/>
    <w:rsid w:val="007A1B30"/>
    <w:rsid w:val="007D27AB"/>
    <w:rsid w:val="007E06BF"/>
    <w:rsid w:val="00810219"/>
    <w:rsid w:val="00813BF8"/>
    <w:rsid w:val="00845F77"/>
    <w:rsid w:val="00883EBB"/>
    <w:rsid w:val="008E0A25"/>
    <w:rsid w:val="008E0E68"/>
    <w:rsid w:val="0090332F"/>
    <w:rsid w:val="00904958"/>
    <w:rsid w:val="00917853"/>
    <w:rsid w:val="00934C36"/>
    <w:rsid w:val="0095393E"/>
    <w:rsid w:val="00975120"/>
    <w:rsid w:val="009B6258"/>
    <w:rsid w:val="009C0131"/>
    <w:rsid w:val="009F7BD3"/>
    <w:rsid w:val="00A13F06"/>
    <w:rsid w:val="00A216CE"/>
    <w:rsid w:val="00A33F53"/>
    <w:rsid w:val="00A51CB4"/>
    <w:rsid w:val="00A563F5"/>
    <w:rsid w:val="00A72616"/>
    <w:rsid w:val="00AF1490"/>
    <w:rsid w:val="00AF250F"/>
    <w:rsid w:val="00B1641D"/>
    <w:rsid w:val="00B57000"/>
    <w:rsid w:val="00B572C8"/>
    <w:rsid w:val="00BB4CF7"/>
    <w:rsid w:val="00BC05F9"/>
    <w:rsid w:val="00C04E6D"/>
    <w:rsid w:val="00C703AB"/>
    <w:rsid w:val="00C83862"/>
    <w:rsid w:val="00C958B0"/>
    <w:rsid w:val="00CA26D9"/>
    <w:rsid w:val="00D438A8"/>
    <w:rsid w:val="00D70978"/>
    <w:rsid w:val="00D722A1"/>
    <w:rsid w:val="00DD7945"/>
    <w:rsid w:val="00E47300"/>
    <w:rsid w:val="00E53483"/>
    <w:rsid w:val="00E63FD4"/>
    <w:rsid w:val="00E669AA"/>
    <w:rsid w:val="00E84998"/>
    <w:rsid w:val="00F02414"/>
    <w:rsid w:val="00F21432"/>
    <w:rsid w:val="00F41D6B"/>
    <w:rsid w:val="00F624F1"/>
    <w:rsid w:val="00F74B11"/>
    <w:rsid w:val="00F74CF3"/>
    <w:rsid w:val="00F93D01"/>
    <w:rsid w:val="00FD06DB"/>
    <w:rsid w:val="00FF2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847FE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669</Words>
  <Characters>3684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ISAPEG</Company>
  <LinksUpToDate>false</LinksUpToDate>
  <CharactersWithSpaces>4345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G Santoyo Olmos</dc:creator>
  <cp:keywords/>
  <dc:description/>
  <cp:lastModifiedBy>KARINA GARCIA BARBOSA</cp:lastModifiedBy>
  <cp:revision>3</cp:revision>
  <cp:lastPrinted>2021-05-25T20:28:00Z</cp:lastPrinted>
  <dcterms:created xsi:type="dcterms:W3CDTF">2021-11-05T21:08:00Z</dcterms:created>
  <dcterms:modified xsi:type="dcterms:W3CDTF">2021-11-11T19:26:00Z</dcterms:modified>
</cp:coreProperties>
</file>